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ГЕРБ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47517" w:rsidRPr="00D439F0" w:rsidRDefault="00747517" w:rsidP="0074751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«ВСЕВОЛОЖСКИЙ МУНИЦИПАЛЬНЫЙ РАЙОН»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СОВЕТ ДЕПУТАТОВ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439F0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47517" w:rsidRPr="00D439F0" w:rsidRDefault="00747517" w:rsidP="00747517">
      <w:pPr>
        <w:widowControl/>
        <w:autoSpaceDE/>
        <w:adjustRightInd/>
        <w:rPr>
          <w:rFonts w:eastAsia="Calibri"/>
          <w:sz w:val="28"/>
          <w:szCs w:val="28"/>
          <w:u w:val="single"/>
          <w:lang w:eastAsia="en-US"/>
        </w:rPr>
      </w:pPr>
      <w:r w:rsidRPr="00D439F0">
        <w:rPr>
          <w:rFonts w:eastAsia="Calibri"/>
          <w:sz w:val="28"/>
          <w:szCs w:val="28"/>
          <w:u w:val="single"/>
          <w:lang w:eastAsia="en-US"/>
        </w:rPr>
        <w:t>24.12.2020 г.</w:t>
      </w:r>
      <w:r w:rsidRPr="00D439F0">
        <w:rPr>
          <w:rFonts w:eastAsia="Calibri"/>
          <w:sz w:val="28"/>
          <w:szCs w:val="28"/>
          <w:lang w:eastAsia="en-US"/>
        </w:rPr>
        <w:t xml:space="preserve"> </w:t>
      </w:r>
      <w:r w:rsidRPr="00D439F0">
        <w:rPr>
          <w:rFonts w:eastAsia="Calibri"/>
          <w:sz w:val="28"/>
          <w:szCs w:val="28"/>
          <w:lang w:eastAsia="en-US"/>
        </w:rPr>
        <w:tab/>
      </w:r>
      <w:r w:rsidRPr="00D439F0">
        <w:rPr>
          <w:rFonts w:eastAsia="Calibri"/>
          <w:sz w:val="28"/>
          <w:szCs w:val="28"/>
          <w:lang w:eastAsia="en-US"/>
        </w:rPr>
        <w:tab/>
      </w:r>
      <w:r w:rsidRPr="00D439F0">
        <w:rPr>
          <w:rFonts w:eastAsia="Calibri"/>
          <w:sz w:val="28"/>
          <w:szCs w:val="28"/>
          <w:lang w:eastAsia="en-US"/>
        </w:rPr>
        <w:tab/>
      </w:r>
      <w:r w:rsidRPr="00D439F0">
        <w:rPr>
          <w:rFonts w:eastAsia="Calibri"/>
          <w:sz w:val="28"/>
          <w:szCs w:val="28"/>
          <w:lang w:eastAsia="en-US"/>
        </w:rPr>
        <w:tab/>
      </w:r>
      <w:r w:rsidRPr="00D439F0">
        <w:rPr>
          <w:rFonts w:eastAsia="Calibri"/>
          <w:sz w:val="28"/>
          <w:szCs w:val="28"/>
          <w:lang w:eastAsia="en-US"/>
        </w:rPr>
        <w:tab/>
      </w:r>
      <w:r w:rsidRPr="00D439F0">
        <w:rPr>
          <w:rFonts w:eastAsia="Calibri"/>
          <w:sz w:val="28"/>
          <w:szCs w:val="28"/>
          <w:lang w:eastAsia="en-US"/>
        </w:rPr>
        <w:tab/>
      </w:r>
      <w:r w:rsidRPr="00D439F0">
        <w:rPr>
          <w:rFonts w:eastAsia="Calibri"/>
          <w:sz w:val="28"/>
          <w:szCs w:val="28"/>
          <w:lang w:eastAsia="en-US"/>
        </w:rPr>
        <w:tab/>
      </w:r>
      <w:r w:rsidRPr="00D439F0">
        <w:rPr>
          <w:rFonts w:eastAsia="Calibri"/>
          <w:sz w:val="28"/>
          <w:szCs w:val="28"/>
          <w:lang w:eastAsia="en-US"/>
        </w:rPr>
        <w:tab/>
      </w:r>
      <w:r w:rsidRPr="00D439F0">
        <w:rPr>
          <w:rFonts w:eastAsia="Calibri"/>
          <w:sz w:val="28"/>
          <w:szCs w:val="28"/>
          <w:lang w:eastAsia="en-US"/>
        </w:rPr>
        <w:tab/>
      </w:r>
      <w:r w:rsidRPr="00D439F0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D439F0">
        <w:rPr>
          <w:rFonts w:eastAsia="Calibri"/>
          <w:sz w:val="28"/>
          <w:szCs w:val="28"/>
          <w:u w:val="single"/>
          <w:lang w:eastAsia="en-US"/>
        </w:rPr>
        <w:t>№ 9</w:t>
      </w:r>
      <w:r>
        <w:rPr>
          <w:rFonts w:eastAsia="Calibri"/>
          <w:sz w:val="28"/>
          <w:szCs w:val="28"/>
          <w:u w:val="single"/>
          <w:lang w:eastAsia="en-US"/>
        </w:rPr>
        <w:t>5</w:t>
      </w:r>
    </w:p>
    <w:p w:rsidR="00747517" w:rsidRPr="00D439F0" w:rsidRDefault="00747517" w:rsidP="00747517">
      <w:pPr>
        <w:widowControl/>
        <w:autoSpaceDE/>
        <w:adjustRightInd/>
        <w:rPr>
          <w:rFonts w:eastAsia="Calibri"/>
          <w:lang w:eastAsia="en-US"/>
        </w:rPr>
      </w:pPr>
      <w:r w:rsidRPr="00D439F0">
        <w:rPr>
          <w:rFonts w:eastAsia="Calibri"/>
          <w:lang w:eastAsia="en-US"/>
        </w:rPr>
        <w:t>г. Всеволожск</w:t>
      </w:r>
    </w:p>
    <w:p w:rsidR="0002665C" w:rsidRDefault="0002665C" w:rsidP="009F6DCA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rPr>
          <w:sz w:val="28"/>
          <w:szCs w:val="28"/>
        </w:rPr>
      </w:pPr>
    </w:p>
    <w:p w:rsidR="009F6DCA" w:rsidRDefault="009F6DCA" w:rsidP="009F6DC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осуществления части</w:t>
      </w:r>
    </w:p>
    <w:p w:rsidR="009F6DCA" w:rsidRDefault="009F6DCA" w:rsidP="009F6DCA">
      <w:pPr>
        <w:shd w:val="clear" w:color="auto" w:fill="FFFFFF"/>
        <w:rPr>
          <w:color w:val="000000"/>
          <w:spacing w:val="14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полномочий от </w:t>
      </w:r>
      <w:r>
        <w:rPr>
          <w:color w:val="000000"/>
          <w:spacing w:val="14"/>
          <w:sz w:val="28"/>
          <w:szCs w:val="28"/>
        </w:rPr>
        <w:t>городских и сельских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поселений</w:t>
      </w:r>
      <w:r>
        <w:rPr>
          <w:sz w:val="28"/>
          <w:szCs w:val="28"/>
        </w:rPr>
        <w:t xml:space="preserve"> в области внешнего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муниципального финансового контроля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Контрольно-счетным органом 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9F6DCA" w:rsidRDefault="009F6DCA" w:rsidP="009F6DCA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Ленинградской области на 202</w:t>
      </w:r>
      <w:r w:rsidR="0007599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9F6DCA" w:rsidRDefault="009F6DCA" w:rsidP="009F6DCA">
      <w:pPr>
        <w:shd w:val="clear" w:color="auto" w:fill="FFFFFF"/>
        <w:ind w:firstLine="556"/>
        <w:jc w:val="both"/>
        <w:rPr>
          <w:color w:val="000000"/>
          <w:sz w:val="28"/>
          <w:szCs w:val="28"/>
        </w:rPr>
      </w:pPr>
    </w:p>
    <w:p w:rsidR="00FF77FD" w:rsidRPr="00FF77FD" w:rsidRDefault="009F6DCA" w:rsidP="00FF77F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п.2. ст. 264.4. Бюджетного кодекса Российской Федерации, ст. 15 Федерального закона Российской Федерации </w:t>
      </w:r>
      <w:r w:rsidR="004B6C04">
        <w:rPr>
          <w:color w:val="000000"/>
          <w:spacing w:val="1"/>
          <w:sz w:val="28"/>
          <w:szCs w:val="28"/>
        </w:rPr>
        <w:t>от 06.10.2003</w:t>
      </w:r>
      <w:r w:rsidR="00A80435">
        <w:rPr>
          <w:color w:val="000000"/>
          <w:spacing w:val="1"/>
          <w:sz w:val="28"/>
          <w:szCs w:val="28"/>
        </w:rPr>
        <w:t xml:space="preserve"> № 131-Ф3</w:t>
      </w:r>
      <w:r w:rsidR="004B6C0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«Об общих принципах организации местного самоуправления в Российской Федерации», п.11 ст.3 Федерального закона </w:t>
      </w:r>
      <w:r w:rsidR="00C637F7">
        <w:rPr>
          <w:color w:val="000000"/>
          <w:spacing w:val="1"/>
          <w:sz w:val="28"/>
          <w:szCs w:val="28"/>
        </w:rPr>
        <w:t>от 07.02.2011</w:t>
      </w:r>
      <w:r w:rsidR="00A80435">
        <w:rPr>
          <w:color w:val="000000"/>
          <w:spacing w:val="1"/>
          <w:sz w:val="28"/>
          <w:szCs w:val="28"/>
        </w:rPr>
        <w:t xml:space="preserve"> № 6-ФЗ</w:t>
      </w:r>
      <w:r w:rsidR="00C637F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color w:val="000000"/>
          <w:sz w:val="28"/>
          <w:szCs w:val="28"/>
        </w:rPr>
        <w:t xml:space="preserve"> </w:t>
      </w:r>
      <w:r w:rsidR="00FF77FD" w:rsidRPr="00FF77FD">
        <w:rPr>
          <w:sz w:val="28"/>
          <w:szCs w:val="28"/>
        </w:rPr>
        <w:t>совет депутатов муниципального образования «Всеволожский муниципальный район» Ленинградской области принял</w:t>
      </w:r>
    </w:p>
    <w:p w:rsidR="00FF77FD" w:rsidRPr="00FF77FD" w:rsidRDefault="00FF77FD" w:rsidP="00FF77FD">
      <w:pPr>
        <w:widowControl/>
        <w:ind w:firstLine="720"/>
        <w:jc w:val="both"/>
        <w:rPr>
          <w:bCs/>
          <w:sz w:val="28"/>
          <w:szCs w:val="28"/>
        </w:rPr>
      </w:pPr>
    </w:p>
    <w:p w:rsidR="00FF77FD" w:rsidRPr="00FF77FD" w:rsidRDefault="00FF77FD" w:rsidP="00FF77FD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FF77FD">
        <w:rPr>
          <w:b/>
          <w:sz w:val="28"/>
          <w:szCs w:val="28"/>
        </w:rPr>
        <w:t>РЕШЕНИЕ:</w:t>
      </w:r>
    </w:p>
    <w:p w:rsidR="009F6DCA" w:rsidRDefault="009F6DCA" w:rsidP="00FF77FD">
      <w:pPr>
        <w:shd w:val="clear" w:color="auto" w:fill="FFFFFF"/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9F6DCA" w:rsidRDefault="009F6DCA" w:rsidP="009F6DCA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 Принять осуществление части полномочий </w:t>
      </w:r>
      <w:r>
        <w:rPr>
          <w:color w:val="000000"/>
          <w:sz w:val="28"/>
          <w:szCs w:val="28"/>
        </w:rPr>
        <w:t xml:space="preserve">от муниципальных образований </w:t>
      </w:r>
      <w:r>
        <w:rPr>
          <w:color w:val="000000"/>
          <w:spacing w:val="14"/>
          <w:sz w:val="28"/>
          <w:szCs w:val="28"/>
        </w:rPr>
        <w:t xml:space="preserve">городских и сельских поселений, входящих в состав муниципального образования </w:t>
      </w:r>
      <w:r>
        <w:rPr>
          <w:sz w:val="28"/>
          <w:szCs w:val="28"/>
        </w:rPr>
        <w:t>«Всеволожский муниципальный район» Ленинградской области</w:t>
      </w:r>
      <w:r>
        <w:rPr>
          <w:color w:val="000000"/>
          <w:sz w:val="28"/>
          <w:szCs w:val="28"/>
        </w:rPr>
        <w:t xml:space="preserve"> в области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внешнего муниципального финансового контроля Контрольно-счетным органом муниципального образования «Всеволожский муниципальный район» Ленинградской области </w:t>
      </w:r>
      <w:r>
        <w:rPr>
          <w:color w:val="000000"/>
          <w:spacing w:val="1"/>
          <w:sz w:val="28"/>
          <w:szCs w:val="28"/>
        </w:rPr>
        <w:t>за счет межбюджетных трансфертов, предоставляемых из бюджета</w:t>
      </w:r>
      <w:r>
        <w:rPr>
          <w:color w:val="000000"/>
          <w:spacing w:val="7"/>
          <w:sz w:val="28"/>
          <w:szCs w:val="28"/>
        </w:rPr>
        <w:t xml:space="preserve"> муниципальных образований</w:t>
      </w:r>
      <w:r>
        <w:rPr>
          <w:color w:val="000000"/>
          <w:spacing w:val="1"/>
          <w:sz w:val="28"/>
          <w:szCs w:val="28"/>
        </w:rPr>
        <w:t xml:space="preserve"> городских и сельских поселений в соответствии с Бюджетным кодексом Российской Федерации</w:t>
      </w:r>
      <w:r w:rsidR="00F734C5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согласно </w:t>
      </w:r>
      <w:r>
        <w:rPr>
          <w:color w:val="000000"/>
          <w:sz w:val="28"/>
          <w:szCs w:val="28"/>
        </w:rPr>
        <w:t>приложению.</w:t>
      </w:r>
    </w:p>
    <w:p w:rsidR="009F6DCA" w:rsidRDefault="009F6DCA" w:rsidP="009F6D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Совету депутатов муниципального образования «Всеволожский муниципальный район» Ленинградской области в лице главы муниципального образования заключить соглашения с советами депутатов </w:t>
      </w:r>
      <w:r>
        <w:rPr>
          <w:color w:val="000000"/>
          <w:spacing w:val="7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 xml:space="preserve"> городских и сельских поселений о принятии осуществления части полномочий по </w:t>
      </w:r>
      <w:r>
        <w:rPr>
          <w:sz w:val="28"/>
          <w:szCs w:val="28"/>
        </w:rPr>
        <w:t xml:space="preserve">осуществлению внешнего муниципального финансового </w:t>
      </w:r>
      <w:r>
        <w:rPr>
          <w:sz w:val="28"/>
          <w:szCs w:val="28"/>
        </w:rPr>
        <w:lastRenderedPageBreak/>
        <w:t>контроля Контрольно-счетным органом муниципального образования «Всеволожский муниципальный район» Ленинградской области.</w:t>
      </w:r>
    </w:p>
    <w:p w:rsidR="009F6DCA" w:rsidRDefault="009F6DCA" w:rsidP="009F6D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«Всеволожские вести».</w:t>
      </w:r>
    </w:p>
    <w:p w:rsidR="009F6DCA" w:rsidRDefault="009F6DCA" w:rsidP="009F6D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8043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ешение вступает в силу с </w:t>
      </w:r>
      <w:r w:rsidR="004C3C9C">
        <w:rPr>
          <w:color w:val="000000"/>
          <w:sz w:val="28"/>
          <w:szCs w:val="28"/>
        </w:rPr>
        <w:t xml:space="preserve">момента подписания и распространяется на правоотношения возникшие с </w:t>
      </w:r>
      <w:r>
        <w:rPr>
          <w:color w:val="000000"/>
          <w:sz w:val="28"/>
          <w:szCs w:val="28"/>
        </w:rPr>
        <w:t>1 января 202</w:t>
      </w:r>
      <w:r w:rsidR="00F734C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года.</w:t>
      </w:r>
    </w:p>
    <w:p w:rsidR="00A80435" w:rsidRPr="00A80435" w:rsidRDefault="009F6DCA" w:rsidP="00A804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5. Контроль за исполнением решения возложить на </w:t>
      </w:r>
      <w:r w:rsidR="00AF6E51">
        <w:rPr>
          <w:color w:val="000000"/>
          <w:spacing w:val="9"/>
          <w:sz w:val="28"/>
          <w:szCs w:val="28"/>
        </w:rPr>
        <w:t xml:space="preserve">постоянную </w:t>
      </w:r>
      <w:r>
        <w:rPr>
          <w:color w:val="000000"/>
          <w:spacing w:val="9"/>
          <w:sz w:val="28"/>
          <w:szCs w:val="28"/>
        </w:rPr>
        <w:t xml:space="preserve">комиссию </w:t>
      </w:r>
      <w:r>
        <w:rPr>
          <w:color w:val="000000"/>
          <w:sz w:val="28"/>
          <w:szCs w:val="28"/>
        </w:rPr>
        <w:t xml:space="preserve">по </w:t>
      </w:r>
      <w:r w:rsidR="00A80435" w:rsidRPr="00A80435">
        <w:rPr>
          <w:color w:val="000000"/>
          <w:sz w:val="28"/>
          <w:szCs w:val="28"/>
        </w:rPr>
        <w:t>законности, законодательству</w:t>
      </w:r>
      <w:r w:rsidR="00A80435">
        <w:rPr>
          <w:color w:val="000000"/>
          <w:sz w:val="28"/>
          <w:szCs w:val="28"/>
        </w:rPr>
        <w:t xml:space="preserve"> </w:t>
      </w:r>
      <w:r w:rsidR="00A80435" w:rsidRPr="00A80435">
        <w:rPr>
          <w:color w:val="000000"/>
          <w:sz w:val="28"/>
          <w:szCs w:val="28"/>
        </w:rPr>
        <w:t>и общественной безопасности</w:t>
      </w:r>
      <w:r w:rsidR="00A80435">
        <w:rPr>
          <w:color w:val="000000"/>
          <w:sz w:val="28"/>
          <w:szCs w:val="28"/>
        </w:rPr>
        <w:t xml:space="preserve">. </w:t>
      </w: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pacing w:val="-2"/>
          <w:sz w:val="28"/>
          <w:szCs w:val="28"/>
        </w:rPr>
        <w:t>муниципального образования</w:t>
      </w:r>
      <w:r w:rsidR="002442AA">
        <w:rPr>
          <w:color w:val="000000"/>
          <w:sz w:val="28"/>
          <w:szCs w:val="28"/>
        </w:rPr>
        <w:t xml:space="preserve"> </w:t>
      </w:r>
      <w:r w:rsidR="002442AA">
        <w:rPr>
          <w:color w:val="000000"/>
          <w:sz w:val="28"/>
          <w:szCs w:val="28"/>
        </w:rPr>
        <w:tab/>
      </w:r>
      <w:r w:rsidR="002442AA">
        <w:rPr>
          <w:color w:val="000000"/>
          <w:sz w:val="28"/>
          <w:szCs w:val="28"/>
        </w:rPr>
        <w:tab/>
      </w:r>
      <w:r w:rsidR="002442AA">
        <w:rPr>
          <w:color w:val="000000"/>
          <w:sz w:val="28"/>
          <w:szCs w:val="28"/>
        </w:rPr>
        <w:tab/>
      </w:r>
      <w:r w:rsidR="002442AA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>В.Е</w:t>
      </w:r>
      <w:r w:rsidR="002442A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Кондратьев</w:t>
      </w:r>
    </w:p>
    <w:p w:rsidR="009F6DCA" w:rsidRDefault="009F6DCA" w:rsidP="009F6DCA">
      <w:pPr>
        <w:rPr>
          <w:sz w:val="24"/>
          <w:szCs w:val="24"/>
        </w:rPr>
      </w:pPr>
    </w:p>
    <w:p w:rsidR="009F6DCA" w:rsidRDefault="009F6DCA" w:rsidP="009F6DCA">
      <w:pPr>
        <w:widowControl/>
        <w:autoSpaceDE/>
        <w:autoSpaceDN/>
        <w:adjustRightInd/>
        <w:rPr>
          <w:sz w:val="24"/>
          <w:szCs w:val="24"/>
        </w:rPr>
        <w:sectPr w:rsidR="009F6DCA">
          <w:pgSz w:w="11909" w:h="16834"/>
          <w:pgMar w:top="1079" w:right="569" w:bottom="899" w:left="1620" w:header="720" w:footer="720" w:gutter="0"/>
          <w:cols w:space="720"/>
        </w:sectPr>
      </w:pPr>
    </w:p>
    <w:p w:rsidR="00DB54DB" w:rsidRPr="00DB54DB" w:rsidRDefault="00DB54DB" w:rsidP="00DB54DB">
      <w:pPr>
        <w:widowControl/>
        <w:autoSpaceDE/>
        <w:autoSpaceDN/>
        <w:adjustRightInd/>
        <w:ind w:firstLine="709"/>
        <w:jc w:val="right"/>
        <w:rPr>
          <w:i/>
          <w:sz w:val="28"/>
          <w:szCs w:val="28"/>
        </w:rPr>
      </w:pPr>
      <w:r w:rsidRPr="00DB54DB">
        <w:rPr>
          <w:i/>
          <w:sz w:val="28"/>
          <w:szCs w:val="28"/>
        </w:rPr>
        <w:lastRenderedPageBreak/>
        <w:t>Приложение</w:t>
      </w:r>
    </w:p>
    <w:p w:rsidR="00DB54DB" w:rsidRPr="00094F9F" w:rsidRDefault="00DB54DB" w:rsidP="00DB54DB">
      <w:pPr>
        <w:tabs>
          <w:tab w:val="left" w:pos="3420"/>
          <w:tab w:val="left" w:pos="3600"/>
        </w:tabs>
        <w:ind w:firstLine="709"/>
        <w:jc w:val="right"/>
        <w:rPr>
          <w:i/>
          <w:sz w:val="28"/>
          <w:szCs w:val="28"/>
        </w:rPr>
      </w:pPr>
    </w:p>
    <w:p w:rsidR="00DB54DB" w:rsidRPr="00DB54DB" w:rsidRDefault="00DB54DB" w:rsidP="00DB54DB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B54DB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DB54DB" w:rsidRDefault="00DB54DB" w:rsidP="00DB54DB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B54DB">
        <w:rPr>
          <w:rFonts w:eastAsia="Calibri"/>
          <w:sz w:val="28"/>
          <w:szCs w:val="28"/>
          <w:lang w:eastAsia="en-US"/>
        </w:rPr>
        <w:t>от «</w:t>
      </w:r>
      <w:r w:rsidR="00747517">
        <w:rPr>
          <w:rFonts w:eastAsia="Calibri"/>
          <w:sz w:val="28"/>
          <w:szCs w:val="28"/>
          <w:lang w:eastAsia="en-US"/>
        </w:rPr>
        <w:t>24</w:t>
      </w:r>
      <w:r w:rsidRPr="00DB54DB">
        <w:rPr>
          <w:rFonts w:eastAsia="Calibri"/>
          <w:sz w:val="28"/>
          <w:szCs w:val="28"/>
          <w:lang w:eastAsia="en-US"/>
        </w:rPr>
        <w:t>»</w:t>
      </w:r>
      <w:r w:rsidR="00747517">
        <w:rPr>
          <w:rFonts w:eastAsia="Calibri"/>
          <w:sz w:val="28"/>
          <w:szCs w:val="28"/>
          <w:lang w:eastAsia="en-US"/>
        </w:rPr>
        <w:t xml:space="preserve"> декабря</w:t>
      </w:r>
      <w:r w:rsidRPr="00DB54DB">
        <w:rPr>
          <w:rFonts w:eastAsia="Calibri"/>
          <w:sz w:val="28"/>
          <w:szCs w:val="28"/>
          <w:lang w:eastAsia="en-US"/>
        </w:rPr>
        <w:t xml:space="preserve"> 2020 года № </w:t>
      </w:r>
      <w:r w:rsidR="00747517">
        <w:rPr>
          <w:rFonts w:eastAsia="Calibri"/>
          <w:sz w:val="28"/>
          <w:szCs w:val="28"/>
          <w:lang w:eastAsia="en-US"/>
        </w:rPr>
        <w:t>95</w:t>
      </w:r>
    </w:p>
    <w:p w:rsidR="00DB54DB" w:rsidRPr="00DB54DB" w:rsidRDefault="00DB54DB" w:rsidP="00DB54DB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</w:p>
    <w:p w:rsidR="009F6DCA" w:rsidRDefault="009F6DCA" w:rsidP="009F6D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9F6DCA" w:rsidRDefault="009F6DCA" w:rsidP="009F6D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образований, передавших осуществление</w:t>
      </w:r>
    </w:p>
    <w:p w:rsidR="009F6DCA" w:rsidRDefault="009F6DCA" w:rsidP="009F6DCA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части полномочий в области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внешнего муниципального финансового контроля Контрольно-счетному органу муниципального образования «Всеволожский муниципальный район» Ленинградской области</w:t>
      </w:r>
    </w:p>
    <w:p w:rsidR="009F6DCA" w:rsidRDefault="009F6DCA" w:rsidP="009F6D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593"/>
        <w:gridCol w:w="3631"/>
        <w:gridCol w:w="2470"/>
      </w:tblGrid>
      <w:tr w:rsidR="009F6DCA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и дата решения</w:t>
            </w:r>
          </w:p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передаче полномочий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810B83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83" w:rsidRPr="00D3332C" w:rsidRDefault="00810B83" w:rsidP="00810B8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83" w:rsidRDefault="00C87125" w:rsidP="00810B83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</w:rPr>
              <w:t>Агалатовское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83" w:rsidRDefault="00C87125" w:rsidP="00810B8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Решение № 2 от 21.10.2016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83" w:rsidRDefault="00C87125" w:rsidP="00810B83">
            <w:pPr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2021 год</w:t>
            </w:r>
          </w:p>
        </w:tc>
      </w:tr>
      <w:tr w:rsidR="00C87125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Pr="00D3332C" w:rsidRDefault="00C87125" w:rsidP="00810B8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Default="00C87125" w:rsidP="00810B83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</w:rPr>
              <w:t>Бугровское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Default="00C87125" w:rsidP="00810B8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Решение № 78 от 07.10.2020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Default="00C87125" w:rsidP="00810B83">
            <w:pPr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2021 год</w:t>
            </w:r>
          </w:p>
        </w:tc>
      </w:tr>
      <w:tr w:rsidR="00C87125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Pr="00D3332C" w:rsidRDefault="00C87125" w:rsidP="00810B8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Default="00C87125" w:rsidP="00810B83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Город Всеволожск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Default="00C87125" w:rsidP="00810B8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Решение № 80 от 24.11.2020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Default="00C87125" w:rsidP="00810B83">
            <w:pPr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2021 год </w:t>
            </w:r>
          </w:p>
        </w:tc>
      </w:tr>
      <w:tr w:rsidR="00C87125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Pr="00D3332C" w:rsidRDefault="00C87125" w:rsidP="00C87125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Default="00C87125" w:rsidP="00C87125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</w:rPr>
              <w:t>Дубровское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Default="00C87125" w:rsidP="00C871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Решение № 39 от 17.11.2020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Default="00C87125" w:rsidP="00C87125">
            <w:pPr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2021 год</w:t>
            </w:r>
          </w:p>
        </w:tc>
      </w:tr>
      <w:tr w:rsidR="00C87125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Pr="00D3332C" w:rsidRDefault="00C87125" w:rsidP="00C87125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Default="00C87125" w:rsidP="00C87125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</w:rPr>
              <w:t>Заневское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Default="00C87125" w:rsidP="00C871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Решение № </w:t>
            </w:r>
            <w:r w:rsidR="0086743E">
              <w:rPr>
                <w:bCs/>
                <w:color w:val="000000"/>
                <w:sz w:val="24"/>
                <w:szCs w:val="24"/>
              </w:rPr>
              <w:t>81 от 24.11.2020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Default="0086743E" w:rsidP="00C87125">
            <w:pPr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2021 год</w:t>
            </w:r>
          </w:p>
        </w:tc>
      </w:tr>
      <w:tr w:rsidR="00C87125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Pr="00D3332C" w:rsidRDefault="00C87125" w:rsidP="00C87125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Pr="00D3332C" w:rsidRDefault="00C87125" w:rsidP="00C87125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Колтушское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Pr="00D3332C" w:rsidRDefault="00C87125" w:rsidP="00C87125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№ 33 от 21.10.2020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Pr="00D3332C" w:rsidRDefault="00C87125" w:rsidP="00C87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C87125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Pr="00D3332C" w:rsidRDefault="00C87125" w:rsidP="00C87125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Default="00C87125" w:rsidP="00C87125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Кузьмоловское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г.п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Default="00C87125" w:rsidP="00C87125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№ 208 от 12.11.2020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Default="00C87125" w:rsidP="00C87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C87125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Pr="00D3332C" w:rsidRDefault="00C87125" w:rsidP="00C87125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Default="00C87125" w:rsidP="00C87125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Куйвозовское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Default="00C87125" w:rsidP="00C87125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№ 45 от 17.11.2020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Default="00C87125" w:rsidP="00C87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C87125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Pr="00D3332C" w:rsidRDefault="00C87125" w:rsidP="00C87125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Default="00C87125" w:rsidP="00C87125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Лесколовское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Default="00C87125" w:rsidP="00C87125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№ 49 от 25.11.2020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5" w:rsidRDefault="00C87125" w:rsidP="00C87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D32B57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7" w:rsidRPr="00D3332C" w:rsidRDefault="00D32B57" w:rsidP="00C87125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7" w:rsidRDefault="00D32B57" w:rsidP="00C87125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Морозовское г.п.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7" w:rsidRDefault="00D32B57" w:rsidP="00C87125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Рещение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№ </w:t>
            </w:r>
            <w:r w:rsidR="002046C4">
              <w:rPr>
                <w:spacing w:val="-5"/>
                <w:sz w:val="24"/>
                <w:szCs w:val="24"/>
              </w:rPr>
              <w:t xml:space="preserve">69 </w:t>
            </w:r>
            <w:bookmarkStart w:id="0" w:name="_GoBack"/>
            <w:bookmarkEnd w:id="0"/>
            <w:r>
              <w:rPr>
                <w:spacing w:val="-5"/>
                <w:sz w:val="24"/>
                <w:szCs w:val="24"/>
              </w:rPr>
              <w:t>от 16.12.2020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7" w:rsidRDefault="00D32B57" w:rsidP="00C87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</w:p>
        </w:tc>
      </w:tr>
      <w:tr w:rsidR="002046C4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Pr="00D3332C" w:rsidRDefault="002046C4" w:rsidP="002046C4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Default="002046C4" w:rsidP="002046C4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Муринское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г.п</w:t>
            </w:r>
            <w:proofErr w:type="spellEnd"/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Default="002046C4" w:rsidP="002046C4">
            <w:pPr>
              <w:shd w:val="clear" w:color="auto" w:fill="FFFFFF"/>
              <w:spacing w:line="256" w:lineRule="auto"/>
              <w:rPr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>Решение № 115 от 15.12.2020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Default="002046C4" w:rsidP="002046C4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</w:tc>
      </w:tr>
      <w:tr w:rsidR="002046C4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Pr="00D3332C" w:rsidRDefault="002046C4" w:rsidP="002046C4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C4" w:rsidRPr="00D3332C" w:rsidRDefault="002046C4" w:rsidP="002046C4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Рахьинское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г.п</w:t>
            </w:r>
            <w:proofErr w:type="spellEnd"/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C4" w:rsidRPr="00D3332C" w:rsidRDefault="002046C4" w:rsidP="002046C4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D3332C">
              <w:rPr>
                <w:spacing w:val="-5"/>
                <w:sz w:val="24"/>
                <w:szCs w:val="24"/>
              </w:rPr>
              <w:t xml:space="preserve">Решение № </w:t>
            </w:r>
            <w:r>
              <w:rPr>
                <w:spacing w:val="-5"/>
                <w:sz w:val="24"/>
                <w:szCs w:val="24"/>
              </w:rPr>
              <w:t>38 (78)</w:t>
            </w:r>
            <w:r w:rsidRPr="00D3332C">
              <w:rPr>
                <w:spacing w:val="-5"/>
                <w:sz w:val="24"/>
                <w:szCs w:val="24"/>
              </w:rPr>
              <w:t xml:space="preserve"> от </w:t>
            </w:r>
            <w:r>
              <w:rPr>
                <w:spacing w:val="-5"/>
                <w:sz w:val="24"/>
                <w:szCs w:val="24"/>
              </w:rPr>
              <w:t>10</w:t>
            </w:r>
            <w:r w:rsidRPr="00D3332C">
              <w:rPr>
                <w:spacing w:val="-5"/>
                <w:sz w:val="24"/>
                <w:szCs w:val="24"/>
              </w:rPr>
              <w:t>.1</w:t>
            </w:r>
            <w:r>
              <w:rPr>
                <w:spacing w:val="-5"/>
                <w:sz w:val="24"/>
                <w:szCs w:val="24"/>
              </w:rPr>
              <w:t>1</w:t>
            </w:r>
            <w:r w:rsidRPr="00D3332C">
              <w:rPr>
                <w:spacing w:val="-5"/>
                <w:sz w:val="24"/>
                <w:szCs w:val="24"/>
              </w:rPr>
              <w:t>.20</w:t>
            </w:r>
            <w:r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C4" w:rsidRPr="00D3332C" w:rsidRDefault="002046C4" w:rsidP="002046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D3332C">
              <w:rPr>
                <w:sz w:val="24"/>
                <w:szCs w:val="24"/>
              </w:rPr>
              <w:t xml:space="preserve"> год</w:t>
            </w:r>
          </w:p>
        </w:tc>
      </w:tr>
      <w:tr w:rsidR="002046C4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Pr="00D3332C" w:rsidRDefault="002046C4" w:rsidP="002046C4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Default="002046C4" w:rsidP="002046C4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Романовское </w:t>
            </w:r>
            <w:proofErr w:type="spellStart"/>
            <w:r>
              <w:rPr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Pr="00D3332C" w:rsidRDefault="002046C4" w:rsidP="002046C4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Решение 52 от 03.12.2020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Pr="00D3332C" w:rsidRDefault="002046C4" w:rsidP="002046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2046C4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Pr="00D3332C" w:rsidRDefault="002046C4" w:rsidP="002046C4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Default="002046C4" w:rsidP="002046C4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Город Сертолово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Default="002046C4" w:rsidP="002046C4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№ 34 от 24.11.2020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Default="002046C4" w:rsidP="002046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2046C4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Pr="00D3332C" w:rsidRDefault="002046C4" w:rsidP="002046C4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Default="002046C4" w:rsidP="002046C4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Токсовское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г.п</w:t>
            </w:r>
            <w:proofErr w:type="spellEnd"/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Default="002046C4" w:rsidP="002046C4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№№ 35,36 от 18.11.2020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Default="002046C4" w:rsidP="002046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2046C4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Pr="00D3332C" w:rsidRDefault="002046C4" w:rsidP="002046C4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Default="002046C4" w:rsidP="002046C4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Щегловское г.п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Pr="00D3332C" w:rsidRDefault="002046C4" w:rsidP="002046C4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№ 8.1/20 от 12.11.2020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Pr="00D3332C" w:rsidRDefault="002046C4" w:rsidP="002046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2046C4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Pr="00D3332C" w:rsidRDefault="002046C4" w:rsidP="002046C4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Default="002046C4" w:rsidP="002046C4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Юкковское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Default="002046C4" w:rsidP="002046C4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Решение № 043 от 23.11.2020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4" w:rsidRDefault="002046C4" w:rsidP="002046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</w:tbl>
    <w:p w:rsidR="009F6DCA" w:rsidRDefault="009F6DCA" w:rsidP="009F6DCA"/>
    <w:p w:rsidR="006B6700" w:rsidRDefault="006B6700"/>
    <w:sectPr w:rsidR="006B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D2F2D"/>
    <w:multiLevelType w:val="hybridMultilevel"/>
    <w:tmpl w:val="3EAE2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CA"/>
    <w:rsid w:val="00010232"/>
    <w:rsid w:val="0002665C"/>
    <w:rsid w:val="00075996"/>
    <w:rsid w:val="00094F9F"/>
    <w:rsid w:val="001D2962"/>
    <w:rsid w:val="002046C4"/>
    <w:rsid w:val="00221D51"/>
    <w:rsid w:val="002359C0"/>
    <w:rsid w:val="002442AA"/>
    <w:rsid w:val="004B6C04"/>
    <w:rsid w:val="004C3C9C"/>
    <w:rsid w:val="004F2896"/>
    <w:rsid w:val="00505F0B"/>
    <w:rsid w:val="00511D9F"/>
    <w:rsid w:val="0053106F"/>
    <w:rsid w:val="005A174F"/>
    <w:rsid w:val="006B6700"/>
    <w:rsid w:val="007452F4"/>
    <w:rsid w:val="00747517"/>
    <w:rsid w:val="00810B83"/>
    <w:rsid w:val="0086743E"/>
    <w:rsid w:val="008755B7"/>
    <w:rsid w:val="00876FA5"/>
    <w:rsid w:val="0091080D"/>
    <w:rsid w:val="009F6DCA"/>
    <w:rsid w:val="00A80435"/>
    <w:rsid w:val="00AF2837"/>
    <w:rsid w:val="00AF6E51"/>
    <w:rsid w:val="00B95E38"/>
    <w:rsid w:val="00C11C20"/>
    <w:rsid w:val="00C31E77"/>
    <w:rsid w:val="00C51EC9"/>
    <w:rsid w:val="00C637F7"/>
    <w:rsid w:val="00C7610C"/>
    <w:rsid w:val="00C87125"/>
    <w:rsid w:val="00D32B57"/>
    <w:rsid w:val="00D3332C"/>
    <w:rsid w:val="00D63D06"/>
    <w:rsid w:val="00DB54DB"/>
    <w:rsid w:val="00DB71D2"/>
    <w:rsid w:val="00E001FA"/>
    <w:rsid w:val="00F734C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9BBC-229C-49E5-832A-799540BF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3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3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Гришко(район)</cp:lastModifiedBy>
  <cp:revision>3</cp:revision>
  <cp:lastPrinted>2020-01-24T07:53:00Z</cp:lastPrinted>
  <dcterms:created xsi:type="dcterms:W3CDTF">2020-12-17T09:36:00Z</dcterms:created>
  <dcterms:modified xsi:type="dcterms:W3CDTF">2020-12-24T09:05:00Z</dcterms:modified>
</cp:coreProperties>
</file>